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C2F6F9">
      <w:pPr>
        <w:widowControl w:val="0"/>
        <w:tabs>
          <w:tab w:val="left" w:pos="0"/>
        </w:tabs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附件2：</w:t>
      </w:r>
    </w:p>
    <w:p w14:paraId="115A7B63">
      <w:pPr>
        <w:pStyle w:val="2"/>
        <w:jc w:val="center"/>
        <w:rPr>
          <w:rFonts w:ascii="Times New Roman" w:hAnsi="Times New Roman" w:eastAsia="宋体" w:cs="宋体"/>
          <w:b/>
          <w:bCs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宋体" w:cs="宋体"/>
          <w:b/>
          <w:bCs/>
          <w:color w:val="000000"/>
          <w:sz w:val="32"/>
          <w:szCs w:val="32"/>
          <w:lang w:eastAsia="zh-CN"/>
        </w:rPr>
        <w:t>作品信息登记表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7"/>
        <w:gridCol w:w="1241"/>
        <w:gridCol w:w="1315"/>
        <w:gridCol w:w="2340"/>
        <w:gridCol w:w="2554"/>
      </w:tblGrid>
      <w:tr w14:paraId="44ADF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597" w:type="dxa"/>
            <w:vAlign w:val="center"/>
          </w:tcPr>
          <w:p w14:paraId="5A24330B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b/>
                <w:bCs/>
                <w:color w:val="000000"/>
                <w:sz w:val="28"/>
                <w:szCs w:val="28"/>
              </w:rPr>
              <w:t>所属高校</w:t>
            </w:r>
          </w:p>
        </w:tc>
        <w:tc>
          <w:tcPr>
            <w:tcW w:w="7450" w:type="dxa"/>
            <w:gridSpan w:val="4"/>
          </w:tcPr>
          <w:p w14:paraId="78AB7602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</w:tr>
      <w:tr w14:paraId="4A0DD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Align w:val="center"/>
          </w:tcPr>
          <w:p w14:paraId="6358206D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556" w:type="dxa"/>
            <w:gridSpan w:val="2"/>
          </w:tcPr>
          <w:p w14:paraId="13C5C082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2340" w:type="dxa"/>
          </w:tcPr>
          <w:p w14:paraId="7FEF4E4F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b/>
                <w:bCs/>
                <w:color w:val="000000"/>
                <w:sz w:val="28"/>
                <w:szCs w:val="28"/>
              </w:rPr>
              <w:t>指导教师</w:t>
            </w:r>
          </w:p>
        </w:tc>
        <w:tc>
          <w:tcPr>
            <w:tcW w:w="2554" w:type="dxa"/>
          </w:tcPr>
          <w:p w14:paraId="207BAC53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</w:tr>
      <w:tr w14:paraId="4BC0C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Align w:val="center"/>
          </w:tcPr>
          <w:p w14:paraId="6D8CBDF9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  <w:t>作品形式</w:t>
            </w:r>
          </w:p>
        </w:tc>
        <w:tc>
          <w:tcPr>
            <w:tcW w:w="7450" w:type="dxa"/>
            <w:gridSpan w:val="4"/>
          </w:tcPr>
          <w:p w14:paraId="77D422C5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  <w:bookmarkStart w:id="0" w:name="OLE_LINK11"/>
            <w:bookmarkStart w:id="1" w:name="OLE_LINK10"/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bookmarkEnd w:id="0"/>
            <w:bookmarkEnd w:id="1"/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t xml:space="preserve">品读 </w:t>
            </w:r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t xml:space="preserve">朗诵 </w:t>
            </w:r>
            <w:r>
              <w:rPr>
                <w:rFonts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t xml:space="preserve">情景剧 </w:t>
            </w:r>
            <w:r>
              <w:rPr>
                <w:rFonts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t xml:space="preserve">舞台剧 </w:t>
            </w:r>
            <w:r>
              <w:rPr>
                <w:rFonts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t xml:space="preserve">曲艺 </w:t>
            </w:r>
            <w:r>
              <w:rPr>
                <w:rFonts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r>
              <w:rPr>
                <w:rFonts w:hint="eastAsia" w:ascii="Times New Roman" w:hAnsi="Times New Roman" w:cs="宋体"/>
                <w:bCs/>
                <w:color w:val="000000"/>
                <w:sz w:val="28"/>
                <w:szCs w:val="28"/>
              </w:rPr>
              <w:t xml:space="preserve">小品 </w:t>
            </w:r>
            <w:r>
              <w:rPr>
                <w:rFonts w:ascii="Times New Roman" w:hAnsi="Times New Roman" w:cs="宋体"/>
                <w:bCs/>
                <w:color w:val="000000"/>
                <w:sz w:val="28"/>
                <w:szCs w:val="28"/>
              </w:rPr>
              <w:sym w:font="Wingdings 2" w:char="F02A"/>
            </w:r>
            <w:r>
              <w:rPr>
                <w:rFonts w:ascii="Times New Roman" w:hAnsi="Times New Roman" w:cs="宋体"/>
                <w:bCs/>
                <w:color w:val="000000"/>
                <w:sz w:val="28"/>
                <w:szCs w:val="28"/>
              </w:rPr>
              <w:t>其它</w:t>
            </w:r>
          </w:p>
        </w:tc>
      </w:tr>
      <w:tr w14:paraId="7D8C8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Merge w:val="restart"/>
            <w:vAlign w:val="center"/>
          </w:tcPr>
          <w:p w14:paraId="2DA6E7B5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  <w:t>作品成员</w:t>
            </w:r>
          </w:p>
        </w:tc>
        <w:tc>
          <w:tcPr>
            <w:tcW w:w="1241" w:type="dxa"/>
          </w:tcPr>
          <w:p w14:paraId="0E1D4B82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315" w:type="dxa"/>
          </w:tcPr>
          <w:p w14:paraId="27A9BC7A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2340" w:type="dxa"/>
          </w:tcPr>
          <w:p w14:paraId="60A8CE04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2554" w:type="dxa"/>
          </w:tcPr>
          <w:p w14:paraId="413A726E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联系方式</w:t>
            </w:r>
          </w:p>
        </w:tc>
      </w:tr>
      <w:tr w14:paraId="0F2F2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Merge w:val="continue"/>
            <w:vAlign w:val="center"/>
          </w:tcPr>
          <w:p w14:paraId="2B69843A">
            <w:pPr>
              <w:pStyle w:val="5"/>
              <w:widowControl w:val="0"/>
              <w:spacing w:line="576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41" w:type="dxa"/>
          </w:tcPr>
          <w:p w14:paraId="1750DA1A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1315" w:type="dxa"/>
          </w:tcPr>
          <w:p w14:paraId="60D1B6BA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2340" w:type="dxa"/>
          </w:tcPr>
          <w:p w14:paraId="1208A2CC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2554" w:type="dxa"/>
          </w:tcPr>
          <w:p w14:paraId="1F5DC1EF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</w:tr>
      <w:tr w14:paraId="29179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Merge w:val="continue"/>
            <w:vAlign w:val="center"/>
          </w:tcPr>
          <w:p w14:paraId="10C85737">
            <w:pPr>
              <w:pStyle w:val="5"/>
              <w:widowControl w:val="0"/>
              <w:spacing w:line="576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41" w:type="dxa"/>
          </w:tcPr>
          <w:p w14:paraId="30945C52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1315" w:type="dxa"/>
          </w:tcPr>
          <w:p w14:paraId="1F7A31D2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40" w:type="dxa"/>
          </w:tcPr>
          <w:p w14:paraId="2F417EF8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2554" w:type="dxa"/>
          </w:tcPr>
          <w:p w14:paraId="0EDB5097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</w:tr>
      <w:tr w14:paraId="3534C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Merge w:val="continue"/>
            <w:vAlign w:val="center"/>
          </w:tcPr>
          <w:p w14:paraId="67F43B50">
            <w:pPr>
              <w:pStyle w:val="5"/>
              <w:widowControl w:val="0"/>
              <w:spacing w:line="576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41" w:type="dxa"/>
          </w:tcPr>
          <w:p w14:paraId="33122F13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1315" w:type="dxa"/>
          </w:tcPr>
          <w:p w14:paraId="2026F3FC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40" w:type="dxa"/>
          </w:tcPr>
          <w:p w14:paraId="7FD9C1BB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2554" w:type="dxa"/>
          </w:tcPr>
          <w:p w14:paraId="1B77D593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</w:tr>
      <w:tr w14:paraId="56491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7" w:type="dxa"/>
            <w:vMerge w:val="continue"/>
            <w:vAlign w:val="center"/>
          </w:tcPr>
          <w:p w14:paraId="6593EBDB">
            <w:pPr>
              <w:pStyle w:val="5"/>
              <w:widowControl w:val="0"/>
              <w:spacing w:line="576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41" w:type="dxa"/>
          </w:tcPr>
          <w:p w14:paraId="0503D98A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1315" w:type="dxa"/>
          </w:tcPr>
          <w:p w14:paraId="45148527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40" w:type="dxa"/>
          </w:tcPr>
          <w:p w14:paraId="638033DD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  <w:tc>
          <w:tcPr>
            <w:tcW w:w="2554" w:type="dxa"/>
          </w:tcPr>
          <w:p w14:paraId="5E6B7BC0">
            <w:pPr>
              <w:widowControl w:val="0"/>
              <w:tabs>
                <w:tab w:val="left" w:pos="7513"/>
              </w:tabs>
              <w:spacing w:line="576" w:lineRule="exact"/>
              <w:rPr>
                <w:rFonts w:ascii="Times New Roman" w:hAnsi="Times New Roman" w:cs="宋体"/>
                <w:color w:val="000000"/>
                <w:sz w:val="28"/>
                <w:szCs w:val="28"/>
              </w:rPr>
            </w:pPr>
          </w:p>
        </w:tc>
      </w:tr>
      <w:tr w14:paraId="5E7F0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0" w:hRule="atLeast"/>
        </w:trPr>
        <w:tc>
          <w:tcPr>
            <w:tcW w:w="1597" w:type="dxa"/>
            <w:vAlign w:val="center"/>
          </w:tcPr>
          <w:p w14:paraId="2D70F1A0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ascii="Times New Roman" w:hAnsi="Times New Roman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节目简介</w:t>
            </w:r>
          </w:p>
        </w:tc>
        <w:tc>
          <w:tcPr>
            <w:tcW w:w="7450" w:type="dxa"/>
            <w:gridSpan w:val="4"/>
          </w:tcPr>
          <w:p w14:paraId="03F162F2">
            <w:pPr>
              <w:pStyle w:val="2"/>
              <w:widowControl w:val="0"/>
              <w:rPr>
                <w:lang w:eastAsia="zh-CN"/>
              </w:rPr>
            </w:pPr>
          </w:p>
        </w:tc>
      </w:tr>
      <w:tr w14:paraId="342F8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</w:trPr>
        <w:tc>
          <w:tcPr>
            <w:tcW w:w="1597" w:type="dxa"/>
            <w:vAlign w:val="center"/>
          </w:tcPr>
          <w:p w14:paraId="6D109F33">
            <w:pPr>
              <w:widowControl w:val="0"/>
              <w:tabs>
                <w:tab w:val="left" w:pos="7513"/>
              </w:tabs>
              <w:spacing w:line="576" w:lineRule="exact"/>
              <w:jc w:val="center"/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推荐单位意见</w:t>
            </w:r>
          </w:p>
        </w:tc>
        <w:tc>
          <w:tcPr>
            <w:tcW w:w="7450" w:type="dxa"/>
            <w:gridSpan w:val="4"/>
          </w:tcPr>
          <w:p w14:paraId="50B4D6E7">
            <w:pPr>
              <w:pStyle w:val="2"/>
              <w:widowControl w:val="0"/>
              <w:rPr>
                <w:rFonts w:hint="eastAsia"/>
                <w:lang w:eastAsia="zh-CN"/>
              </w:rPr>
            </w:pPr>
          </w:p>
          <w:p w14:paraId="343CE1FF">
            <w:pPr>
              <w:pStyle w:val="3"/>
              <w:widowControl w:val="0"/>
              <w:rPr>
                <w:rFonts w:hint="eastAsia"/>
              </w:rPr>
            </w:pPr>
          </w:p>
          <w:p w14:paraId="19841BE4">
            <w:pPr>
              <w:pStyle w:val="4"/>
              <w:widowControl w:val="0"/>
              <w:rPr>
                <w:rFonts w:hint="eastAsia"/>
              </w:rPr>
            </w:pPr>
          </w:p>
          <w:p w14:paraId="29753398">
            <w:pPr>
              <w:pStyle w:val="2"/>
              <w:widowControl w:val="0"/>
              <w:rPr>
                <w:rFonts w:hint="eastAsia" w:ascii="Times New Roman" w:hAnsi="Times New Roman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Calibri" w:hAnsi="Calibri" w:eastAsia="宋体" w:cs="Times New Roman"/>
                <w:sz w:val="21"/>
                <w:szCs w:val="20"/>
                <w:lang w:eastAsia="zh-CN"/>
              </w:rPr>
              <w:t xml:space="preserve">                                                  </w:t>
            </w:r>
            <w:r>
              <w:rPr>
                <w:rFonts w:hint="eastAsia" w:ascii="Times New Roman" w:hAnsi="Times New Roman" w:eastAsia="宋体" w:cs="宋体"/>
                <w:color w:val="000000"/>
                <w:sz w:val="28"/>
                <w:szCs w:val="28"/>
                <w:lang w:eastAsia="zh-CN"/>
              </w:rPr>
              <w:t xml:space="preserve">  （盖章）</w:t>
            </w:r>
          </w:p>
          <w:p w14:paraId="05A91BE3">
            <w:pPr>
              <w:pStyle w:val="3"/>
              <w:widowControl w:val="0"/>
              <w:ind w:firstLine="5320" w:firstLineChars="1900"/>
            </w:pPr>
            <w:r>
              <w:rPr>
                <w:rFonts w:hint="eastAsia" w:ascii="Times New Roman" w:hAnsi="Times New Roman" w:cs="宋体"/>
                <w:color w:val="000000"/>
                <w:sz w:val="28"/>
                <w:szCs w:val="28"/>
              </w:rPr>
              <w:t>年  月  日</w:t>
            </w:r>
          </w:p>
        </w:tc>
      </w:tr>
    </w:tbl>
    <w:p w14:paraId="7BDDA1B9">
      <w:pPr>
        <w:widowControl w:val="0"/>
        <w:tabs>
          <w:tab w:val="left" w:pos="0"/>
        </w:tabs>
        <w:rPr>
          <w:rFonts w:asciiTheme="minorEastAsia" w:hAnsiTheme="minorEastAsia" w:eastAsiaTheme="minorEastAsia" w:cstheme="minorEastAsia"/>
          <w:sz w:val="32"/>
          <w:szCs w:val="32"/>
          <w:lang w:val="zh-CN"/>
        </w:rPr>
      </w:pPr>
    </w:p>
    <w:p w14:paraId="50A82B1F">
      <w:bookmarkStart w:id="2" w:name="_GoBack"/>
      <w:bookmarkEnd w:id="2"/>
    </w:p>
    <w:sectPr>
      <w:pgSz w:w="11906" w:h="16838"/>
      <w:pgMar w:top="1460" w:right="1486" w:bottom="1718" w:left="14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611FD0"/>
    <w:rsid w:val="46611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3"/>
    <w:semiHidden/>
    <w:qFormat/>
    <w:uiPriority w:val="0"/>
    <w:pPr>
      <w:jc w:val="both"/>
    </w:pPr>
    <w:rPr>
      <w:rFonts w:ascii="仿宋" w:hAnsi="仿宋" w:eastAsia="仿宋" w:cs="仿宋"/>
      <w:kern w:val="2"/>
      <w:sz w:val="33"/>
      <w:szCs w:val="33"/>
      <w:lang w:val="en-US" w:eastAsia="en-US" w:bidi="ar-SA"/>
    </w:rPr>
  </w:style>
  <w:style w:type="paragraph" w:styleId="3">
    <w:name w:val="header"/>
    <w:next w:val="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rFonts w:ascii="Calibri" w:hAnsi="Calibri" w:eastAsia="宋体" w:cs="Times New Roman"/>
      <w:kern w:val="2"/>
      <w:sz w:val="18"/>
      <w:lang w:val="en-US" w:eastAsia="zh-CN" w:bidi="ar-SA"/>
    </w:rPr>
  </w:style>
  <w:style w:type="paragraph" w:customStyle="1" w:styleId="4">
    <w:name w:val="引用1"/>
    <w:next w:val="1"/>
    <w:unhideWhenUsed/>
    <w:qFormat/>
    <w:uiPriority w:val="99"/>
    <w:pPr>
      <w:ind w:left="864" w:right="864"/>
      <w:jc w:val="center"/>
    </w:pPr>
    <w:rPr>
      <w:rFonts w:ascii="Calibri" w:hAnsi="Calibri" w:eastAsia="宋体" w:cs="Times New Roman"/>
      <w:i/>
      <w:color w:val="000000"/>
      <w:kern w:val="2"/>
      <w:sz w:val="21"/>
      <w:szCs w:val="24"/>
      <w:lang w:val="en-US" w:eastAsia="zh-CN" w:bidi="ar-SA"/>
    </w:rPr>
  </w:style>
  <w:style w:type="paragraph" w:styleId="5">
    <w:name w:val="footer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lang w:val="en-US" w:eastAsia="zh-CN" w:bidi="ar-SA"/>
    </w:rPr>
  </w:style>
  <w:style w:type="table" w:styleId="7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2025-10-20T05:07:00Z</dcterms:created>
  <dc:creator>maybe</dc:creator>
  <cp:lastModifiedBy>maybe</cp:lastModifiedBy>
  <dcterms:modified xsi:type="dcterms:W3CDTF">2025-10-20T05:14:16Z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8828A6C6DC484145AB576AE4E766C23D_11</vt:lpwstr>
  </property>
  <property fmtid="{D5CDD505-2E9C-101B-9397-08002B2CF9AE}" pid="4" name="KSOTemplateDocerSaveRecord">
    <vt:lpwstr>eyJoZGlkIjoiYmU5MDYxYjNjZmJmYjFkMDdhNmNlNDI3MzEyMDY4NzIiLCJ1c2VySWQiOiI5MDczMzg2OTIifQ==</vt:lpwstr>
  </property>
</Properties>
</file>